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21" w:rsidRDefault="00AA1721" w:rsidP="001E57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1E579E" w:rsidRDefault="001E579E" w:rsidP="00E63A1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>Обоснование</w:t>
      </w:r>
    </w:p>
    <w:p w:rsidR="001E579E" w:rsidRPr="00526EA6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 xml:space="preserve"> финансовых ресурсов, необходимых для реализации мероприятий</w:t>
      </w:r>
    </w:p>
    <w:p w:rsidR="001E579E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 xml:space="preserve"> муниципальной программы «Эффективная власть» </w:t>
      </w:r>
    </w:p>
    <w:p w:rsidR="001E579E" w:rsidRPr="00526EA6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E579E" w:rsidRPr="00C55750" w:rsidTr="001E579E">
        <w:trPr>
          <w:trHeight w:val="20"/>
        </w:trPr>
        <w:tc>
          <w:tcPr>
            <w:tcW w:w="3369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Наименование мероприятия подпрограммы</w:t>
            </w:r>
          </w:p>
        </w:tc>
        <w:tc>
          <w:tcPr>
            <w:tcW w:w="2835" w:type="dxa"/>
            <w:vAlign w:val="center"/>
          </w:tcPr>
          <w:p w:rsidR="001E579E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Источник 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финансирования</w:t>
            </w:r>
          </w:p>
        </w:tc>
        <w:tc>
          <w:tcPr>
            <w:tcW w:w="3543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Расчет </w:t>
            </w:r>
            <w:proofErr w:type="gramStart"/>
            <w:r w:rsidRPr="00C55750">
              <w:rPr>
                <w:rFonts w:ascii="Times New Roman" w:hAnsi="Times New Roman"/>
                <w:b/>
              </w:rPr>
              <w:t>необходимых</w:t>
            </w:r>
            <w:proofErr w:type="gramEnd"/>
            <w:r w:rsidRPr="00C55750">
              <w:rPr>
                <w:rFonts w:ascii="Times New Roman" w:hAnsi="Times New Roman"/>
                <w:b/>
              </w:rPr>
              <w:t xml:space="preserve"> 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финансовых ресурсов </w:t>
            </w:r>
            <w:proofErr w:type="gramStart"/>
            <w:r w:rsidRPr="00C55750">
              <w:rPr>
                <w:rFonts w:ascii="Times New Roman" w:hAnsi="Times New Roman"/>
                <w:b/>
              </w:rPr>
              <w:t>на</w:t>
            </w:r>
            <w:proofErr w:type="gramEnd"/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 реализацию мероприятия </w:t>
            </w:r>
          </w:p>
        </w:tc>
        <w:tc>
          <w:tcPr>
            <w:tcW w:w="3261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6" w:type="dxa"/>
            <w:vAlign w:val="center"/>
          </w:tcPr>
          <w:p w:rsidR="001E579E" w:rsidRPr="00FB24D8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B24D8">
              <w:rPr>
                <w:rFonts w:ascii="Times New Roman" w:hAnsi="Times New Roman"/>
                <w:b/>
                <w:sz w:val="21"/>
                <w:szCs w:val="21"/>
              </w:rPr>
              <w:t>Эксплуатационные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24D8">
              <w:rPr>
                <w:rFonts w:ascii="Times New Roman" w:hAnsi="Times New Roman"/>
                <w:b/>
                <w:sz w:val="21"/>
                <w:szCs w:val="21"/>
              </w:rPr>
              <w:t xml:space="preserve"> расходы, возникающие в результате реализации мероприятия</w:t>
            </w:r>
          </w:p>
        </w:tc>
      </w:tr>
    </w:tbl>
    <w:p w:rsidR="001E579E" w:rsidRPr="00C55750" w:rsidRDefault="001E579E" w:rsidP="001E579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E579E" w:rsidRPr="00AC65F9" w:rsidTr="001E579E">
        <w:trPr>
          <w:trHeight w:val="20"/>
          <w:tblHeader/>
        </w:trPr>
        <w:tc>
          <w:tcPr>
            <w:tcW w:w="3369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5</w:t>
            </w:r>
          </w:p>
        </w:tc>
      </w:tr>
    </w:tbl>
    <w:p w:rsidR="001C29BE" w:rsidRPr="00C55750" w:rsidRDefault="001C29BE" w:rsidP="001C29B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C29BE" w:rsidRPr="00D77B3B" w:rsidTr="001C29BE">
        <w:trPr>
          <w:trHeight w:val="354"/>
        </w:trPr>
        <w:tc>
          <w:tcPr>
            <w:tcW w:w="15134" w:type="dxa"/>
            <w:gridSpan w:val="5"/>
          </w:tcPr>
          <w:p w:rsidR="001C29BE" w:rsidRPr="00854FF4" w:rsidRDefault="001C29BE" w:rsidP="00F039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F4">
              <w:rPr>
                <w:rFonts w:ascii="Times New Roman" w:hAnsi="Times New Roman"/>
                <w:b/>
                <w:sz w:val="24"/>
                <w:szCs w:val="24"/>
              </w:rPr>
              <w:t>2.  Подпрограмма «Управление муниципальными финансами».</w:t>
            </w:r>
          </w:p>
        </w:tc>
      </w:tr>
      <w:tr w:rsidR="001C29BE" w:rsidRPr="00D77B3B" w:rsidTr="00F03932">
        <w:trPr>
          <w:trHeight w:val="20"/>
        </w:trPr>
        <w:tc>
          <w:tcPr>
            <w:tcW w:w="3369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33923">
              <w:rPr>
                <w:rFonts w:ascii="Times New Roman" w:hAnsi="Times New Roman"/>
                <w:b/>
              </w:rPr>
              <w:t xml:space="preserve">Подпрограмма </w:t>
            </w:r>
            <w:r w:rsidR="00D33923" w:rsidRPr="00D33923">
              <w:rPr>
                <w:rFonts w:ascii="Times New Roman" w:hAnsi="Times New Roman"/>
                <w:b/>
              </w:rPr>
              <w:t>2</w:t>
            </w:r>
            <w:r w:rsidR="00D33923">
              <w:rPr>
                <w:rFonts w:ascii="Times New Roman" w:hAnsi="Times New Roman"/>
              </w:rPr>
              <w:t xml:space="preserve">               </w:t>
            </w:r>
            <w:r w:rsidRPr="00854FF4">
              <w:rPr>
                <w:rFonts w:ascii="Times New Roman" w:hAnsi="Times New Roman"/>
              </w:rPr>
              <w:t>«Управление муниципальными финансами»</w:t>
            </w:r>
          </w:p>
        </w:tc>
        <w:tc>
          <w:tcPr>
            <w:tcW w:w="2835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 xml:space="preserve">Всего– </w:t>
            </w:r>
            <w:r w:rsidR="00460732">
              <w:rPr>
                <w:rFonts w:ascii="Times New Roman" w:hAnsi="Times New Roman"/>
                <w:b/>
                <w:lang w:eastAsia="ru-RU"/>
              </w:rPr>
              <w:t>4</w:t>
            </w:r>
            <w:r w:rsidR="00C75FD0">
              <w:rPr>
                <w:rFonts w:ascii="Times New Roman" w:hAnsi="Times New Roman"/>
                <w:b/>
                <w:lang w:eastAsia="ru-RU"/>
              </w:rPr>
              <w:t>35</w:t>
            </w:r>
            <w:r w:rsidR="0047425C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75FD0">
              <w:rPr>
                <w:rFonts w:ascii="Times New Roman" w:hAnsi="Times New Roman"/>
                <w:b/>
                <w:lang w:eastAsia="ru-RU"/>
              </w:rPr>
              <w:t>16</w:t>
            </w:r>
            <w:r w:rsidR="008F7F61">
              <w:rPr>
                <w:rFonts w:ascii="Times New Roman" w:hAnsi="Times New Roman"/>
                <w:b/>
                <w:lang w:eastAsia="ru-RU"/>
              </w:rPr>
              <w:t>6</w:t>
            </w:r>
            <w:r w:rsidRPr="00854FF4">
              <w:rPr>
                <w:rFonts w:ascii="Times New Roman" w:hAnsi="Times New Roman"/>
                <w:b/>
                <w:lang w:eastAsia="ru-RU"/>
              </w:rPr>
              <w:t>,</w:t>
            </w:r>
            <w:r w:rsidR="00C75FD0">
              <w:rPr>
                <w:rFonts w:ascii="Times New Roman" w:hAnsi="Times New Roman"/>
                <w:b/>
                <w:lang w:eastAsia="ru-RU"/>
              </w:rPr>
              <w:t>6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 xml:space="preserve">в том числе по годам:                   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 w:rsidR="00A75E09"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="00C75FD0">
              <w:rPr>
                <w:rFonts w:ascii="Times New Roman" w:hAnsi="Times New Roman"/>
              </w:rPr>
              <w:t>75</w:t>
            </w:r>
            <w:r w:rsidR="00B9153B">
              <w:rPr>
                <w:rFonts w:ascii="Times New Roman" w:hAnsi="Times New Roman"/>
              </w:rPr>
              <w:t xml:space="preserve"> </w:t>
            </w:r>
            <w:r w:rsidR="00C75FD0">
              <w:rPr>
                <w:rFonts w:ascii="Times New Roman" w:hAnsi="Times New Roman"/>
              </w:rPr>
              <w:t>796</w:t>
            </w:r>
            <w:r w:rsidRPr="00854FF4">
              <w:rPr>
                <w:rFonts w:ascii="Times New Roman" w:hAnsi="Times New Roman"/>
              </w:rPr>
              <w:t>,</w:t>
            </w:r>
            <w:r w:rsidR="00C75FD0">
              <w:rPr>
                <w:rFonts w:ascii="Times New Roman" w:hAnsi="Times New Roman"/>
              </w:rPr>
              <w:t>2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="001C29BE"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 w:rsidR="00460732">
              <w:rPr>
                <w:rFonts w:ascii="Times New Roman" w:hAnsi="Times New Roman"/>
                <w:lang w:eastAsia="ru-RU"/>
              </w:rPr>
              <w:t>8</w:t>
            </w:r>
            <w:r w:rsidR="00F03932">
              <w:rPr>
                <w:rFonts w:ascii="Times New Roman" w:hAnsi="Times New Roman"/>
                <w:lang w:eastAsia="ru-RU"/>
              </w:rPr>
              <w:t>9</w:t>
            </w:r>
            <w:r w:rsidR="00E55869">
              <w:rPr>
                <w:rFonts w:ascii="Times New Roman" w:hAnsi="Times New Roman"/>
                <w:lang w:eastAsia="ru-RU"/>
              </w:rPr>
              <w:t> </w:t>
            </w:r>
            <w:r w:rsidR="00460732">
              <w:rPr>
                <w:rFonts w:ascii="Times New Roman" w:hAnsi="Times New Roman"/>
                <w:lang w:eastAsia="ru-RU"/>
              </w:rPr>
              <w:t>842</w:t>
            </w:r>
            <w:r w:rsidR="00E55869">
              <w:rPr>
                <w:rFonts w:ascii="Times New Roman" w:hAnsi="Times New Roman"/>
                <w:lang w:eastAsia="ru-RU"/>
              </w:rPr>
              <w:t>,</w:t>
            </w:r>
            <w:r w:rsidR="00460732">
              <w:rPr>
                <w:rFonts w:ascii="Times New Roman" w:hAnsi="Times New Roman"/>
                <w:lang w:eastAsia="ru-RU"/>
              </w:rPr>
              <w:t>6</w:t>
            </w:r>
            <w:r w:rsidR="001C29BE" w:rsidRPr="00854FF4">
              <w:rPr>
                <w:rFonts w:ascii="Times New Roman" w:hAnsi="Times New Roman"/>
              </w:rPr>
              <w:t xml:space="preserve"> </w:t>
            </w:r>
            <w:r w:rsidR="001C29BE"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="001C29BE"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>89 842,6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="001C29BE"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Default="001C29BE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 w:rsidR="00A75E09"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 xml:space="preserve">89 842,6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A75E09" w:rsidRPr="00854FF4" w:rsidRDefault="00A75E09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>89 842,6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</w:tc>
        <w:tc>
          <w:tcPr>
            <w:tcW w:w="2126" w:type="dxa"/>
          </w:tcPr>
          <w:p w:rsidR="001C29BE" w:rsidRPr="000221DA" w:rsidRDefault="001C29BE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1C29BE" w:rsidRPr="00D77B3B" w:rsidTr="001C29BE">
        <w:trPr>
          <w:trHeight w:val="155"/>
        </w:trPr>
        <w:tc>
          <w:tcPr>
            <w:tcW w:w="3369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Задача 2</w:t>
            </w:r>
          </w:p>
          <w:p w:rsidR="001C29BE" w:rsidRPr="00854FF4" w:rsidRDefault="00BA7B50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Достижение долгосрочной </w:t>
            </w:r>
            <w:r w:rsidR="001C29BE" w:rsidRPr="00854FF4">
              <w:rPr>
                <w:rFonts w:ascii="Times New Roman" w:hAnsi="Times New Roman"/>
                <w:bCs/>
              </w:rPr>
              <w:t xml:space="preserve"> сбалансированности и устойчивости бюджета городского округа   Королёв Московской области</w:t>
            </w:r>
            <w:r w:rsidR="001C29BE" w:rsidRPr="00854FF4">
              <w:rPr>
                <w:rFonts w:ascii="Times New Roman" w:hAnsi="Times New Roman"/>
              </w:rPr>
              <w:t xml:space="preserve"> 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 w:rsidR="00A75E0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A3902">
              <w:rPr>
                <w:rFonts w:ascii="Times New Roman" w:hAnsi="Times New Roman"/>
                <w:b/>
                <w:lang w:eastAsia="ru-RU"/>
              </w:rPr>
              <w:t>5</w:t>
            </w:r>
            <w:r w:rsidR="00977AF0">
              <w:rPr>
                <w:rFonts w:ascii="Times New Roman" w:hAnsi="Times New Roman"/>
                <w:b/>
                <w:lang w:eastAsia="ru-RU"/>
              </w:rPr>
              <w:t> </w:t>
            </w:r>
            <w:r w:rsidR="00975463">
              <w:rPr>
                <w:rFonts w:ascii="Times New Roman" w:hAnsi="Times New Roman"/>
                <w:b/>
                <w:lang w:eastAsia="ru-RU"/>
              </w:rPr>
              <w:t>927</w:t>
            </w:r>
            <w:r w:rsidR="00977AF0">
              <w:rPr>
                <w:rFonts w:ascii="Times New Roman" w:hAnsi="Times New Roman"/>
                <w:b/>
                <w:lang w:eastAsia="ru-RU"/>
              </w:rPr>
              <w:t>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 w:rsidR="00A75E09"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 w:rsidR="003A3902">
              <w:rPr>
                <w:rFonts w:ascii="Times New Roman" w:hAnsi="Times New Roman"/>
                <w:lang w:eastAsia="ru-RU"/>
              </w:rPr>
              <w:t xml:space="preserve">1 </w:t>
            </w:r>
            <w:r w:rsidR="00975463">
              <w:rPr>
                <w:rFonts w:ascii="Times New Roman" w:hAnsi="Times New Roman"/>
                <w:lang w:eastAsia="ru-RU"/>
              </w:rPr>
              <w:t>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="001C29BE"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1C29BE" w:rsidRPr="00854FF4" w:rsidRDefault="00A75E09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="001C29BE"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1C29BE" w:rsidRDefault="001C29BE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 w:rsidR="00A75E09"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A75E09" w:rsidRPr="00854FF4" w:rsidRDefault="00A75E09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1C29BE" w:rsidRPr="000221DA" w:rsidRDefault="001C29BE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3F4D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 w:rsidR="003F4DE9">
              <w:rPr>
                <w:rFonts w:ascii="Times New Roman" w:hAnsi="Times New Roman"/>
                <w:b/>
                <w:bCs/>
              </w:rPr>
              <w:t>1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   Обеспечение </w:t>
            </w:r>
            <w:r w:rsidRPr="00697CC9">
              <w:rPr>
                <w:rFonts w:ascii="Times New Roman" w:hAnsi="Times New Roman"/>
                <w:bCs/>
              </w:rPr>
              <w:t xml:space="preserve">сбалансированности и устойчивости бюджета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697CC9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2835" w:type="dxa"/>
          </w:tcPr>
          <w:p w:rsidR="003A3902" w:rsidRPr="00854FF4" w:rsidRDefault="003A3902" w:rsidP="00975E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5 927,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1 627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3A3902" w:rsidRPr="00854FF4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Pr="00854FF4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Мероприятие 2.</w:t>
            </w:r>
            <w:r w:rsidR="003F4DE9">
              <w:rPr>
                <w:rFonts w:ascii="Times New Roman" w:hAnsi="Times New Roman"/>
                <w:b/>
              </w:rPr>
              <w:t>1.</w:t>
            </w:r>
            <w:r w:rsidRPr="00854FF4">
              <w:rPr>
                <w:rFonts w:ascii="Times New Roman" w:hAnsi="Times New Roman"/>
                <w:b/>
              </w:rPr>
              <w:t>5.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 xml:space="preserve">Финансовое обеспечение непредвиденных </w:t>
            </w:r>
            <w:proofErr w:type="gramStart"/>
            <w:r w:rsidRPr="00854FF4">
              <w:rPr>
                <w:rFonts w:ascii="Times New Roman" w:hAnsi="Times New Roman"/>
              </w:rPr>
              <w:t>расходов бюджета городского округа   Королёв Московской области</w:t>
            </w:r>
            <w:proofErr w:type="gramEnd"/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 xml:space="preserve">п. 3 статьи 81 Бюджетного кодекса Российской федерации:  размер резервных фондов исполнительных органов государственной власти (местных администраций) устанавливается законами (решениями) о </w:t>
            </w:r>
            <w:r w:rsidRPr="00854FF4">
              <w:rPr>
                <w:rFonts w:ascii="Times New Roman" w:hAnsi="Times New Roman"/>
              </w:rPr>
              <w:lastRenderedPageBreak/>
              <w:t>соответствующих бюджетах и не может превышать 3 процента утвержденного указанными законами (решениями) общего объема расходов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54FF4">
              <w:rPr>
                <w:rFonts w:ascii="Times New Roman" w:hAnsi="Times New Roman"/>
                <w:b/>
              </w:rPr>
              <w:t>Рф</w:t>
            </w:r>
            <w:proofErr w:type="spellEnd"/>
            <w:r w:rsidRPr="00854FF4">
              <w:rPr>
                <w:rFonts w:ascii="Times New Roman" w:hAnsi="Times New Roman"/>
              </w:rPr>
              <w:t xml:space="preserve"> = ∑бюджета х 3%</w:t>
            </w:r>
          </w:p>
          <w:p w:rsidR="003A3902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∑бюджет</w:t>
            </w:r>
            <w:proofErr w:type="gramStart"/>
            <w:r w:rsidRPr="00854FF4">
              <w:rPr>
                <w:rFonts w:ascii="Times New Roman" w:hAnsi="Times New Roman"/>
                <w:b/>
              </w:rPr>
              <w:t>а</w:t>
            </w:r>
            <w:r w:rsidRPr="00854FF4">
              <w:rPr>
                <w:rFonts w:ascii="Times New Roman" w:hAnsi="Times New Roman"/>
              </w:rPr>
              <w:t>-</w:t>
            </w:r>
            <w:proofErr w:type="gramEnd"/>
            <w:r w:rsidRPr="00854FF4">
              <w:rPr>
                <w:rFonts w:ascii="Times New Roman" w:hAnsi="Times New Roman"/>
              </w:rPr>
              <w:t xml:space="preserve"> сумма бюджета городского округа   Королёв Московской области;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3%</w:t>
            </w:r>
            <w:r w:rsidRPr="00854FF4">
              <w:rPr>
                <w:rFonts w:ascii="Times New Roman" w:hAnsi="Times New Roman"/>
              </w:rPr>
              <w:t xml:space="preserve"> - в соответствии с Бюджетным кодексом РФ</w:t>
            </w:r>
          </w:p>
        </w:tc>
        <w:tc>
          <w:tcPr>
            <w:tcW w:w="3261" w:type="dxa"/>
          </w:tcPr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lastRenderedPageBreak/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5 927,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1 627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3A3902" w:rsidRPr="00854FF4" w:rsidRDefault="003A3902" w:rsidP="00B915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3A3902" w:rsidRPr="00854FF4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Pr="00854FF4" w:rsidRDefault="003A3902" w:rsidP="00B915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lastRenderedPageBreak/>
              <w:t>Задача 3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Cs w:val="20"/>
              </w:rPr>
              <w:t>Качественное управление</w:t>
            </w:r>
            <w:r w:rsidRPr="00854FF4">
              <w:rPr>
                <w:rFonts w:ascii="Times New Roman" w:hAnsi="Times New Roman"/>
                <w:bCs/>
                <w:szCs w:val="20"/>
              </w:rPr>
              <w:t xml:space="preserve"> муниципальным долгом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bCs/>
              </w:rPr>
              <w:t>городского округа   Королёв Московской области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1" w:type="dxa"/>
          </w:tcPr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</w:t>
            </w:r>
            <w:r w:rsidR="00C75FD0">
              <w:rPr>
                <w:rFonts w:ascii="Times New Roman" w:hAnsi="Times New Roman"/>
                <w:b/>
                <w:lang w:eastAsia="ru-RU"/>
              </w:rPr>
              <w:t>29</w:t>
            </w:r>
            <w:r>
              <w:rPr>
                <w:rFonts w:ascii="Times New Roman" w:hAnsi="Times New Roman"/>
                <w:b/>
                <w:lang w:eastAsia="ru-RU"/>
              </w:rPr>
              <w:t> </w:t>
            </w:r>
            <w:r w:rsidR="00C75FD0">
              <w:rPr>
                <w:rFonts w:ascii="Times New Roman" w:hAnsi="Times New Roman"/>
                <w:b/>
                <w:lang w:eastAsia="ru-RU"/>
              </w:rPr>
              <w:t>23</w:t>
            </w:r>
            <w:r w:rsidR="008F7F61">
              <w:rPr>
                <w:rFonts w:ascii="Times New Roman" w:hAnsi="Times New Roman"/>
                <w:b/>
                <w:lang w:eastAsia="ru-RU"/>
              </w:rPr>
              <w:t>9</w:t>
            </w:r>
            <w:r>
              <w:rPr>
                <w:rFonts w:ascii="Times New Roman" w:hAnsi="Times New Roman"/>
                <w:b/>
                <w:lang w:eastAsia="ru-RU"/>
              </w:rPr>
              <w:t>,</w:t>
            </w:r>
            <w:r w:rsidR="00C75FD0">
              <w:rPr>
                <w:rFonts w:ascii="Times New Roman" w:hAnsi="Times New Roman"/>
                <w:b/>
                <w:lang w:eastAsia="ru-RU"/>
              </w:rPr>
              <w:t>6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 w:rsidR="00C75FD0">
              <w:rPr>
                <w:rFonts w:ascii="Times New Roman" w:hAnsi="Times New Roman"/>
                <w:lang w:eastAsia="ru-RU"/>
              </w:rPr>
              <w:t>74</w:t>
            </w:r>
            <w:r>
              <w:rPr>
                <w:rFonts w:ascii="Times New Roman" w:hAnsi="Times New Roman"/>
                <w:lang w:eastAsia="ru-RU"/>
              </w:rPr>
              <w:t> </w:t>
            </w:r>
            <w:r w:rsidR="00C75FD0">
              <w:rPr>
                <w:rFonts w:ascii="Times New Roman" w:hAnsi="Times New Roman"/>
                <w:lang w:eastAsia="ru-RU"/>
              </w:rPr>
              <w:t>169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C75FD0">
              <w:rPr>
                <w:rFonts w:ascii="Times New Roman" w:hAnsi="Times New Roman"/>
                <w:lang w:eastAsia="ru-RU"/>
              </w:rPr>
              <w:t>2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3F4D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 w:rsidR="003F4DE9">
              <w:rPr>
                <w:rFonts w:ascii="Times New Roman" w:hAnsi="Times New Roman"/>
                <w:b/>
                <w:bCs/>
              </w:rPr>
              <w:t>1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</w:t>
            </w:r>
            <w:r w:rsidRPr="00F47E7D">
              <w:rPr>
                <w:rFonts w:ascii="Times New Roman" w:hAnsi="Times New Roman"/>
                <w:bCs/>
              </w:rPr>
              <w:t xml:space="preserve">Совершенствование системы управления муниципальным долгом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F47E7D">
              <w:rPr>
                <w:rFonts w:ascii="Times New Roman" w:hAnsi="Times New Roman"/>
                <w:bCs/>
              </w:rPr>
              <w:t xml:space="preserve"> Московской области</w:t>
            </w: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1" w:type="dxa"/>
          </w:tcPr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429 239,6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74 169,2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Pr="00854FF4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23483" w:rsidRPr="00D77B3B" w:rsidTr="00F03932">
        <w:trPr>
          <w:trHeight w:val="20"/>
        </w:trPr>
        <w:tc>
          <w:tcPr>
            <w:tcW w:w="3369" w:type="dxa"/>
          </w:tcPr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Мероприятие 3.</w:t>
            </w:r>
            <w:r w:rsidR="003F4DE9">
              <w:rPr>
                <w:rFonts w:ascii="Times New Roman" w:hAnsi="Times New Roman"/>
                <w:b/>
              </w:rPr>
              <w:t>1.</w:t>
            </w:r>
            <w:r w:rsidRPr="00854FF4">
              <w:rPr>
                <w:rFonts w:ascii="Times New Roman" w:hAnsi="Times New Roman"/>
                <w:b/>
              </w:rPr>
              <w:t>2.</w:t>
            </w:r>
          </w:p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szCs w:val="20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2835" w:type="dxa"/>
          </w:tcPr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54FF4">
              <w:rPr>
                <w:rFonts w:ascii="Times New Roman" w:hAnsi="Times New Roman"/>
                <w:b/>
              </w:rPr>
              <w:t>Рп</w:t>
            </w:r>
            <w:proofErr w:type="spellEnd"/>
            <w:r w:rsidRPr="00854FF4">
              <w:rPr>
                <w:rFonts w:ascii="Times New Roman" w:hAnsi="Times New Roman"/>
                <w:b/>
              </w:rPr>
              <w:t>=∑</w:t>
            </w:r>
            <w:r w:rsidRPr="00854FF4">
              <w:rPr>
                <w:rFonts w:ascii="Times New Roman" w:hAnsi="Times New Roman"/>
              </w:rPr>
              <w:t xml:space="preserve">кредита х </w:t>
            </w:r>
            <w:r w:rsidRPr="00854FF4">
              <w:rPr>
                <w:rFonts w:ascii="Times New Roman" w:hAnsi="Times New Roman"/>
                <w:lang w:val="en-US"/>
              </w:rPr>
              <w:t>C</w:t>
            </w:r>
            <w:r w:rsidRPr="00854FF4">
              <w:rPr>
                <w:rFonts w:ascii="Times New Roman" w:hAnsi="Times New Roman"/>
              </w:rPr>
              <w:t>%</w:t>
            </w:r>
            <w:proofErr w:type="gramStart"/>
            <w:r w:rsidRPr="00854FF4">
              <w:rPr>
                <w:rFonts w:ascii="Times New Roman" w:hAnsi="Times New Roman"/>
              </w:rPr>
              <w:t xml:space="preserve"> :</w:t>
            </w:r>
            <w:proofErr w:type="gramEnd"/>
            <w:r w:rsidRPr="00854FF4">
              <w:rPr>
                <w:rFonts w:ascii="Times New Roman" w:hAnsi="Times New Roman"/>
              </w:rPr>
              <w:t xml:space="preserve"> 365 х </w:t>
            </w:r>
            <w:r w:rsidRPr="00854FF4">
              <w:rPr>
                <w:rFonts w:ascii="Times New Roman" w:hAnsi="Times New Roman"/>
                <w:lang w:val="en-US"/>
              </w:rPr>
              <w:t>N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∑ кредита</w:t>
            </w:r>
            <w:r w:rsidRPr="00854FF4">
              <w:rPr>
                <w:rFonts w:ascii="Times New Roman" w:hAnsi="Times New Roman"/>
              </w:rPr>
              <w:t xml:space="preserve">  – необходимый объем финансовых ресурсов;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54FF4">
              <w:rPr>
                <w:rFonts w:ascii="Times New Roman" w:hAnsi="Times New Roman"/>
                <w:b/>
              </w:rPr>
              <w:t>С</w:t>
            </w:r>
            <w:proofErr w:type="gramEnd"/>
            <w:r w:rsidRPr="00854FF4">
              <w:rPr>
                <w:rFonts w:ascii="Times New Roman" w:hAnsi="Times New Roman"/>
                <w:b/>
              </w:rPr>
              <w:t>%</w:t>
            </w:r>
            <w:r w:rsidRPr="00854FF4">
              <w:rPr>
                <w:rFonts w:ascii="Times New Roman" w:hAnsi="Times New Roman"/>
              </w:rPr>
              <w:t xml:space="preserve"> – % </w:t>
            </w:r>
            <w:proofErr w:type="gramStart"/>
            <w:r w:rsidRPr="00854FF4">
              <w:rPr>
                <w:rFonts w:ascii="Times New Roman" w:hAnsi="Times New Roman"/>
              </w:rPr>
              <w:t>за</w:t>
            </w:r>
            <w:proofErr w:type="gramEnd"/>
            <w:r w:rsidRPr="00854FF4">
              <w:rPr>
                <w:rFonts w:ascii="Times New Roman" w:hAnsi="Times New Roman"/>
              </w:rPr>
              <w:t xml:space="preserve"> пользование финансовыми ресурсами;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 xml:space="preserve">365 </w:t>
            </w:r>
            <w:r w:rsidRPr="00854FF4">
              <w:rPr>
                <w:rFonts w:ascii="Times New Roman" w:hAnsi="Times New Roman"/>
              </w:rPr>
              <w:t>– количество дней в году;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  <w:lang w:val="en-US"/>
              </w:rPr>
              <w:t>N</w:t>
            </w:r>
            <w:r w:rsidRPr="00854FF4">
              <w:rPr>
                <w:rFonts w:ascii="Times New Roman" w:hAnsi="Times New Roman"/>
              </w:rPr>
              <w:t xml:space="preserve"> – </w:t>
            </w:r>
            <w:proofErr w:type="gramStart"/>
            <w:r w:rsidRPr="00854FF4">
              <w:rPr>
                <w:rFonts w:ascii="Times New Roman" w:hAnsi="Times New Roman"/>
              </w:rPr>
              <w:t>количество</w:t>
            </w:r>
            <w:proofErr w:type="gramEnd"/>
            <w:r w:rsidRPr="00854FF4">
              <w:rPr>
                <w:rFonts w:ascii="Times New Roman" w:hAnsi="Times New Roman"/>
              </w:rPr>
              <w:t xml:space="preserve"> дней в месяце.</w:t>
            </w:r>
            <w:r w:rsidRPr="00854FF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261" w:type="dxa"/>
          </w:tcPr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429 239,6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74 169,2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Pr="00854FF4" w:rsidRDefault="00C75FD0" w:rsidP="00C75F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Pr="00854FF4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C75FD0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23483" w:rsidRPr="00854FF4" w:rsidRDefault="00C75FD0" w:rsidP="00C75F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23483" w:rsidRPr="000221DA" w:rsidRDefault="00323483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582AC3" w:rsidRDefault="00582AC3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7F" w:rsidRDefault="00137C7F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7F" w:rsidRDefault="00137C7F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01A" w:rsidRDefault="003F4DE9" w:rsidP="0022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0924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01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Финансово-казначейского</w:t>
      </w:r>
    </w:p>
    <w:p w:rsidR="0022001A" w:rsidRDefault="0022001A" w:rsidP="0022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 города Корол</w:t>
      </w:r>
      <w:r w:rsidR="00B75A31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                                                                            </w:t>
      </w:r>
      <w:r w:rsidR="008F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 w:rsidR="003F4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D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Крашенинникова</w:t>
      </w:r>
    </w:p>
    <w:sectPr w:rsidR="0022001A" w:rsidSect="00E63A1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F1"/>
    <w:rsid w:val="00006FFA"/>
    <w:rsid w:val="000924F9"/>
    <w:rsid w:val="000D427B"/>
    <w:rsid w:val="00137C7F"/>
    <w:rsid w:val="001A7B3C"/>
    <w:rsid w:val="001C29BE"/>
    <w:rsid w:val="001E54AE"/>
    <w:rsid w:val="001E579E"/>
    <w:rsid w:val="0022001A"/>
    <w:rsid w:val="002777BB"/>
    <w:rsid w:val="0029642D"/>
    <w:rsid w:val="00323483"/>
    <w:rsid w:val="00323C10"/>
    <w:rsid w:val="003621B9"/>
    <w:rsid w:val="003A3902"/>
    <w:rsid w:val="003A3B0F"/>
    <w:rsid w:val="003F4DE9"/>
    <w:rsid w:val="00460732"/>
    <w:rsid w:val="0047425C"/>
    <w:rsid w:val="004F4B11"/>
    <w:rsid w:val="00582AC3"/>
    <w:rsid w:val="005C5A99"/>
    <w:rsid w:val="00713411"/>
    <w:rsid w:val="00797747"/>
    <w:rsid w:val="008F7F61"/>
    <w:rsid w:val="00903E89"/>
    <w:rsid w:val="00975463"/>
    <w:rsid w:val="00975EA2"/>
    <w:rsid w:val="00977AF0"/>
    <w:rsid w:val="00A75E09"/>
    <w:rsid w:val="00AA1721"/>
    <w:rsid w:val="00AC56F1"/>
    <w:rsid w:val="00AD32A9"/>
    <w:rsid w:val="00B6160E"/>
    <w:rsid w:val="00B75A31"/>
    <w:rsid w:val="00B9153B"/>
    <w:rsid w:val="00BA7B50"/>
    <w:rsid w:val="00C75FD0"/>
    <w:rsid w:val="00D33923"/>
    <w:rsid w:val="00DF30A4"/>
    <w:rsid w:val="00E16421"/>
    <w:rsid w:val="00E55869"/>
    <w:rsid w:val="00E63A15"/>
    <w:rsid w:val="00F03932"/>
    <w:rsid w:val="00F049CC"/>
    <w:rsid w:val="00F9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582A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99"/>
    <w:qFormat/>
    <w:rsid w:val="001C29B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C29BE"/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582A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99"/>
    <w:qFormat/>
    <w:rsid w:val="001C29B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C29BE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33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55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26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99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4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253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2572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07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1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23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176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59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7532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882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7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6140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9171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929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373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153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936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45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7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7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303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691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17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9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4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52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227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717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338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987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041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055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2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33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553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10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9073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819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391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kor.mos.local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</dc:creator>
  <cp:lastModifiedBy>Зубарева Мария Дмитриевна</cp:lastModifiedBy>
  <cp:revision>2</cp:revision>
  <cp:lastPrinted>2017-08-29T06:03:00Z</cp:lastPrinted>
  <dcterms:created xsi:type="dcterms:W3CDTF">2017-11-03T08:55:00Z</dcterms:created>
  <dcterms:modified xsi:type="dcterms:W3CDTF">2017-11-03T08:55:00Z</dcterms:modified>
</cp:coreProperties>
</file>